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7"/>
      </w:tblGrid>
      <w:tr w:rsidR="003F3D6D" w:rsidRPr="00B04043" w:rsidTr="006848E8">
        <w:trPr>
          <w:jc w:val="center"/>
        </w:trPr>
        <w:tc>
          <w:tcPr>
            <w:tcW w:w="9967" w:type="dxa"/>
          </w:tcPr>
          <w:p w:rsidR="007A198A" w:rsidRDefault="007A198A" w:rsidP="007A198A">
            <w:pPr>
              <w:widowControl w:val="0"/>
              <w:tabs>
                <w:tab w:val="left" w:pos="565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здравоохранения</w:t>
            </w:r>
          </w:p>
          <w:p w:rsidR="007A198A" w:rsidRDefault="007A198A" w:rsidP="007A198A">
            <w:pPr>
              <w:widowControl w:val="0"/>
              <w:tabs>
                <w:tab w:val="left" w:pos="565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Гродненского областного исполнительного комитета</w:t>
            </w:r>
          </w:p>
          <w:p w:rsidR="007A198A" w:rsidRDefault="007A198A" w:rsidP="007A198A">
            <w:pPr>
              <w:widowControl w:val="0"/>
              <w:tabs>
                <w:tab w:val="left" w:pos="565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образования</w:t>
            </w:r>
          </w:p>
          <w:p w:rsidR="007A198A" w:rsidRDefault="007A198A" w:rsidP="007A1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«Гродненский государственный медицинский колледж»</w:t>
            </w:r>
          </w:p>
          <w:p w:rsidR="003F3D6D" w:rsidRPr="00B04043" w:rsidRDefault="003F3D6D" w:rsidP="007A198A">
            <w:pPr>
              <w:tabs>
                <w:tab w:val="left" w:pos="5657"/>
              </w:tabs>
              <w:ind w:right="112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1"/>
        <w:tblpPr w:leftFromText="180" w:rightFromText="180" w:vertAnchor="page" w:horzAnchor="margin" w:tblpXSpec="right" w:tblpY="3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3F3D6D" w:rsidRPr="00B04043" w:rsidTr="006848E8">
        <w:tc>
          <w:tcPr>
            <w:tcW w:w="4361" w:type="dxa"/>
          </w:tcPr>
          <w:p w:rsidR="003F3D6D" w:rsidRPr="00B04043" w:rsidRDefault="003F3D6D" w:rsidP="003F3D6D">
            <w:pPr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B0404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3F3D6D" w:rsidRPr="00B04043" w:rsidTr="006848E8">
        <w:tc>
          <w:tcPr>
            <w:tcW w:w="4361" w:type="dxa"/>
          </w:tcPr>
          <w:p w:rsidR="003F3D6D" w:rsidRPr="00B04043" w:rsidRDefault="003F3D6D" w:rsidP="003F3D6D">
            <w:pPr>
              <w:tabs>
                <w:tab w:val="left" w:pos="678"/>
              </w:tabs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B04043">
              <w:rPr>
                <w:rFonts w:ascii="Times New Roman" w:hAnsi="Times New Roman" w:cs="Times New Roman"/>
                <w:sz w:val="28"/>
                <w:szCs w:val="28"/>
              </w:rPr>
              <w:t>Приказ директора колледжа</w:t>
            </w:r>
          </w:p>
        </w:tc>
      </w:tr>
      <w:tr w:rsidR="003F3D6D" w:rsidRPr="00B04043" w:rsidTr="006848E8">
        <w:tc>
          <w:tcPr>
            <w:tcW w:w="4361" w:type="dxa"/>
          </w:tcPr>
          <w:p w:rsidR="003F3D6D" w:rsidRPr="00B04043" w:rsidRDefault="003F3D6D" w:rsidP="003F3D6D">
            <w:pPr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B04043">
              <w:rPr>
                <w:rFonts w:ascii="Times New Roman" w:hAnsi="Times New Roman" w:cs="Times New Roman"/>
                <w:sz w:val="28"/>
                <w:szCs w:val="28"/>
              </w:rPr>
              <w:t>_________________ №___</w:t>
            </w:r>
          </w:p>
        </w:tc>
      </w:tr>
    </w:tbl>
    <w:p w:rsidR="003F3D6D" w:rsidRDefault="003F3D6D" w:rsidP="003F3D6D">
      <w:pPr>
        <w:tabs>
          <w:tab w:val="left" w:pos="6804"/>
        </w:tabs>
        <w:ind w:right="11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3D6D" w:rsidRDefault="003F3D6D" w:rsidP="003F3D6D">
      <w:pPr>
        <w:tabs>
          <w:tab w:val="left" w:pos="6804"/>
        </w:tabs>
        <w:ind w:right="11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3D6D" w:rsidRDefault="003F3D6D" w:rsidP="003F3D6D">
      <w:pPr>
        <w:tabs>
          <w:tab w:val="left" w:pos="6804"/>
        </w:tabs>
        <w:ind w:right="11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3D6D" w:rsidRPr="00B04043" w:rsidRDefault="003F3D6D" w:rsidP="0013618B">
      <w:pPr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ПОЛОЖЕНИЕ</w:t>
      </w:r>
    </w:p>
    <w:p w:rsidR="003F3D6D" w:rsidRPr="00B04043" w:rsidRDefault="003F3D6D" w:rsidP="0013618B">
      <w:pPr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____________№_______</w:t>
      </w:r>
    </w:p>
    <w:p w:rsidR="003F3D6D" w:rsidRPr="00B04043" w:rsidRDefault="003F3D6D" w:rsidP="003F3D6D">
      <w:pPr>
        <w:ind w:right="112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г. Гродно</w:t>
      </w:r>
    </w:p>
    <w:p w:rsidR="003F3D6D" w:rsidRPr="00B04043" w:rsidRDefault="003F3D6D" w:rsidP="003F3D6D">
      <w:pPr>
        <w:ind w:right="112"/>
        <w:jc w:val="left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О конкурсе на лучшую</w:t>
      </w:r>
      <w:r w:rsidRPr="00B04043">
        <w:rPr>
          <w:rFonts w:ascii="Times New Roman" w:hAnsi="Times New Roman" w:cs="Times New Roman"/>
          <w:sz w:val="28"/>
          <w:szCs w:val="28"/>
        </w:rPr>
        <w:br/>
        <w:t xml:space="preserve">комнату </w:t>
      </w:r>
      <w:r w:rsidR="004224EB">
        <w:rPr>
          <w:rFonts w:ascii="Times New Roman" w:hAnsi="Times New Roman" w:cs="Times New Roman"/>
          <w:sz w:val="28"/>
          <w:szCs w:val="28"/>
        </w:rPr>
        <w:t xml:space="preserve">в </w:t>
      </w:r>
      <w:r w:rsidRPr="00B04043">
        <w:rPr>
          <w:rFonts w:ascii="Times New Roman" w:hAnsi="Times New Roman" w:cs="Times New Roman"/>
          <w:sz w:val="28"/>
          <w:szCs w:val="28"/>
        </w:rPr>
        <w:t>общежити</w:t>
      </w:r>
      <w:r w:rsidR="004224EB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</w:p>
    <w:p w:rsidR="003F3D6D" w:rsidRPr="00B04043" w:rsidRDefault="003F3D6D" w:rsidP="003F3D6D">
      <w:pPr>
        <w:ind w:right="112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ГЛАВА 1</w:t>
      </w:r>
    </w:p>
    <w:p w:rsidR="003F3D6D" w:rsidRDefault="003F3D6D" w:rsidP="003F3D6D">
      <w:pPr>
        <w:spacing w:after="0"/>
        <w:ind w:right="112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                                               ОБЩИЕ ПОЛОЖЕНИЯ</w:t>
      </w:r>
    </w:p>
    <w:p w:rsidR="003F3D6D" w:rsidRPr="00B04043" w:rsidRDefault="003F3D6D" w:rsidP="003F3D6D">
      <w:pPr>
        <w:spacing w:after="0"/>
        <w:ind w:right="112"/>
        <w:rPr>
          <w:rFonts w:ascii="Times New Roman" w:hAnsi="Times New Roman" w:cs="Times New Roman"/>
          <w:sz w:val="28"/>
          <w:szCs w:val="28"/>
        </w:rPr>
      </w:pP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1. Конкурс </w:t>
      </w:r>
      <w:r>
        <w:rPr>
          <w:rFonts w:ascii="Times New Roman" w:hAnsi="Times New Roman" w:cs="Times New Roman"/>
          <w:sz w:val="28"/>
          <w:szCs w:val="28"/>
        </w:rPr>
        <w:t>на лучшую комнату в общежитии (</w:t>
      </w:r>
      <w:r w:rsidRPr="00B04043">
        <w:rPr>
          <w:rFonts w:ascii="Times New Roman" w:hAnsi="Times New Roman" w:cs="Times New Roman"/>
          <w:sz w:val="28"/>
          <w:szCs w:val="28"/>
        </w:rPr>
        <w:t>далее - конкурс) проводится среди всех учащихся, проживающих в общежитии, и направлен на совершенствование воспитательной работы в общежитии учреждения образования «Гродненский государственный медицинский колледж» (далее – общежитие), повышение социальной и общественной  активности учащихся.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2. Для организации и проведения смотра-конкурса формируется жюри, в состав которого входят Председатель Совета общежития, члены санитарно-бытового сектора совета общежития, воспитатели общежития.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3. Настоящим Положением определяются цель, задачи, условия и порядок проведения конкурса.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ГЛАВА 2</w:t>
      </w:r>
    </w:p>
    <w:p w:rsidR="003F3D6D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                                       ЦЕЛИ И ЗАДАЧИ КОНКУРСА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4. Широкое вовлечение жильцов общежития в работу по улучшению жилищно-бытовых условий проживания, санитарного состояния комнат, созданию уюта в комнатах и на этажах.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5. Систематизация организационных мер  по соблюдению Правил внутреннего распорядка проживания в общежитии.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6. Привитие навыков самоуправления, чувства ответственности за сохранность жилого фонда, экономию энергоресурсов.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7. Воспитание бережного отношения к государственному имуществу.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8. Формирование культуры поведения учащихся в быту.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9. Воспитание потребности в здоровом образе жизни.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lastRenderedPageBreak/>
        <w:t>10. Формирование и поддержание традиций воспитательной работы в общежитии и колледже.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11. Координация взаимодействия администрации и ученического самоуправления колледжа и общежития.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ГЛАВА 3</w:t>
      </w:r>
    </w:p>
    <w:p w:rsidR="003F3D6D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                  ОРГАНИЗАТОРЫ И УСЛОВИЯ ПРОВЕДЕНИЯ КОНКУРСА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12. Организаторами конкурса являются: совет ученического самоуправления общежития (далее – совет общежития), профсоюзный комитет учащихся колледжа, ПО ОО «БРСМ», воспитатели общежития, СППС.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13. В конкурсе участвуют исключительно учащиеся колледжа, проживающие в общежитии.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14. Критериями оценки являются: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14.1. создание уюта и эстетичное оформление комнат (творческий подход в оформлении и озеленении комнаты приветствуется);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14.2. поддержание ежедневной чистоты и порядка в соответствии с санитарными нормами;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14.3. сохранность имущества комнаты;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14.4. систематическое качественно проведенное дежурство;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14.5. отсутствие нарушений дисциплины, соблюдение Правил внутреннего распорядка проживания в общежитии.</w:t>
      </w:r>
    </w:p>
    <w:p w:rsidR="003F3D6D" w:rsidRPr="00B04043" w:rsidRDefault="003F3D6D" w:rsidP="003F3D6D">
      <w:pPr>
        <w:tabs>
          <w:tab w:val="left" w:pos="993"/>
        </w:tabs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14.6. активное участие в общественной жизни общежития.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ГЛАВА 4</w:t>
      </w:r>
    </w:p>
    <w:p w:rsidR="003F3D6D" w:rsidRDefault="003F3D6D" w:rsidP="003F3D6D">
      <w:pPr>
        <w:spacing w:after="0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СРОКИ ПРОВЕДЕНИЯ И ПОДВЕДЕНИЯ ИТОГОВ КОНКУРСА, НАГРАЖДЕНИЕ ПОБЕДИТЕЛЕЙ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15. Конкурс проводится в течение учебного года.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16. Промежуточные итоги конкурса рассматриваются ежемесячно на заседании совета общежития.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17. Итоги конкурса подводятся и утверждаются в конце каждого учебного семестра на заседании совета общежития (декабрь, май).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18. При подведении итогов смотра-конкурса жюри опирается на следующие документы: 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18.1. информация о результатах проверки санитарного состояния жилых комнат; журнал замечаний дежурного по общежитию, протоколы заседаний Совета общежития, объяснительные записки учащихся, акты о причиненном ущербе, </w:t>
      </w:r>
      <w:proofErr w:type="spellStart"/>
      <w:r w:rsidRPr="00B04043">
        <w:rPr>
          <w:rFonts w:ascii="Times New Roman" w:hAnsi="Times New Roman" w:cs="Times New Roman"/>
          <w:sz w:val="28"/>
          <w:szCs w:val="28"/>
        </w:rPr>
        <w:t>фотоотчеты</w:t>
      </w:r>
      <w:proofErr w:type="spellEnd"/>
      <w:r w:rsidRPr="00B040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4043">
        <w:rPr>
          <w:rFonts w:ascii="Times New Roman" w:hAnsi="Times New Roman" w:cs="Times New Roman"/>
          <w:sz w:val="28"/>
          <w:szCs w:val="28"/>
        </w:rPr>
        <w:t>видеозарисовки</w:t>
      </w:r>
      <w:proofErr w:type="spellEnd"/>
      <w:r w:rsidRPr="00B04043">
        <w:rPr>
          <w:rFonts w:ascii="Times New Roman" w:hAnsi="Times New Roman" w:cs="Times New Roman"/>
          <w:sz w:val="28"/>
          <w:szCs w:val="28"/>
        </w:rPr>
        <w:t xml:space="preserve"> о жизни учащихся в общежитии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18.2. составляется рейтинговая таблица комнат-участниц, претендующих на звание «Лучшей комнаты», с соответствующими баллами согласно Приложению 1.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19. Жюри в соответствии с Положением определяет победителей смотра-конкурса и вносит предложение в профсоюзный комитет учащихся о </w:t>
      </w:r>
      <w:r w:rsidRPr="00B04043">
        <w:rPr>
          <w:rFonts w:ascii="Times New Roman" w:hAnsi="Times New Roman" w:cs="Times New Roman"/>
          <w:sz w:val="28"/>
          <w:szCs w:val="28"/>
        </w:rPr>
        <w:lastRenderedPageBreak/>
        <w:t>поощре</w:t>
      </w:r>
      <w:r>
        <w:rPr>
          <w:rFonts w:ascii="Times New Roman" w:hAnsi="Times New Roman" w:cs="Times New Roman"/>
          <w:sz w:val="28"/>
          <w:szCs w:val="28"/>
        </w:rPr>
        <w:t>нии лучших комнат в общежитии (</w:t>
      </w:r>
      <w:r w:rsidRPr="00B04043">
        <w:rPr>
          <w:rFonts w:ascii="Times New Roman" w:hAnsi="Times New Roman" w:cs="Times New Roman"/>
          <w:sz w:val="28"/>
          <w:szCs w:val="28"/>
        </w:rPr>
        <w:t>не более восьми комнат</w:t>
      </w:r>
      <w:r>
        <w:rPr>
          <w:rFonts w:ascii="Times New Roman" w:hAnsi="Times New Roman" w:cs="Times New Roman"/>
          <w:sz w:val="28"/>
          <w:szCs w:val="28"/>
        </w:rPr>
        <w:t>, по 2 комнаты с каждого этажа</w:t>
      </w:r>
      <w:r w:rsidRPr="00B04043">
        <w:rPr>
          <w:rFonts w:ascii="Times New Roman" w:hAnsi="Times New Roman" w:cs="Times New Roman"/>
          <w:sz w:val="28"/>
          <w:szCs w:val="28"/>
        </w:rPr>
        <w:t>).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20. На основании предложений совета общежития профсоюзным комитетом учащихся составляется смета расходов на поощрение учащихся, проживающих в лучших комнатах.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21. Жильцы комнат-победителей награждаются памятными подарками или (и) денежной премией. 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Родителям учащихся, проживающих в комнатах, признанных победителями конкурса, высылаются благодарственные письма.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22. Победителям конкурса предоставляется внеочередное право на продление договора найма жилого помещения государственного жилого фонда в общежитии колледжа.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23. Итоги конкурса доводятся до сведения всех учащихся, кураторов учебных групп, вывешиваются на досках для информации в общежитии.</w:t>
      </w:r>
    </w:p>
    <w:p w:rsidR="003F3D6D" w:rsidRPr="00B04043" w:rsidRDefault="003F3D6D" w:rsidP="003F3D6D">
      <w:pPr>
        <w:spacing w:after="0"/>
        <w:ind w:right="113" w:firstLine="709"/>
        <w:rPr>
          <w:rFonts w:ascii="Times New Roman" w:hAnsi="Times New Roman" w:cs="Times New Roman"/>
          <w:sz w:val="28"/>
          <w:szCs w:val="28"/>
        </w:rPr>
      </w:pPr>
    </w:p>
    <w:p w:rsidR="003F3D6D" w:rsidRPr="00B04043" w:rsidRDefault="003F3D6D" w:rsidP="003F3D6D">
      <w:pPr>
        <w:spacing w:after="0"/>
        <w:ind w:right="112"/>
        <w:rPr>
          <w:rFonts w:ascii="Times New Roman" w:hAnsi="Times New Roman" w:cs="Times New Roman"/>
          <w:sz w:val="28"/>
          <w:szCs w:val="28"/>
        </w:rPr>
      </w:pPr>
    </w:p>
    <w:p w:rsidR="003F3D6D" w:rsidRPr="00B04043" w:rsidRDefault="003F3D6D" w:rsidP="003F3D6D">
      <w:pPr>
        <w:spacing w:after="0"/>
        <w:ind w:right="112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3F3D6D" w:rsidRPr="00B04043" w:rsidRDefault="003F3D6D" w:rsidP="003F3D6D">
      <w:pPr>
        <w:spacing w:after="0"/>
        <w:ind w:right="112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                                  </w:t>
      </w:r>
      <w:proofErr w:type="spellStart"/>
      <w:r w:rsidRPr="00B04043">
        <w:rPr>
          <w:rFonts w:ascii="Times New Roman" w:hAnsi="Times New Roman" w:cs="Times New Roman"/>
          <w:sz w:val="28"/>
          <w:szCs w:val="28"/>
        </w:rPr>
        <w:t>Д.А.Барцевич</w:t>
      </w:r>
      <w:proofErr w:type="spellEnd"/>
    </w:p>
    <w:p w:rsidR="003F3D6D" w:rsidRPr="00B04043" w:rsidRDefault="003F3D6D" w:rsidP="003F3D6D">
      <w:pPr>
        <w:ind w:right="112"/>
        <w:rPr>
          <w:rFonts w:ascii="Times New Roman" w:hAnsi="Times New Roman" w:cs="Times New Roman"/>
          <w:sz w:val="28"/>
          <w:szCs w:val="28"/>
        </w:rPr>
      </w:pPr>
    </w:p>
    <w:p w:rsidR="0013618B" w:rsidRPr="00B04043" w:rsidRDefault="0013618B" w:rsidP="0013618B">
      <w:pPr>
        <w:spacing w:after="0"/>
        <w:ind w:right="113"/>
        <w:jc w:val="left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3618B" w:rsidRPr="00B04043" w:rsidRDefault="0013618B" w:rsidP="0013618B">
      <w:pPr>
        <w:spacing w:after="0"/>
        <w:ind w:right="113"/>
        <w:jc w:val="left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04043">
        <w:rPr>
          <w:rFonts w:ascii="Times New Roman" w:hAnsi="Times New Roman" w:cs="Times New Roman"/>
          <w:sz w:val="28"/>
          <w:szCs w:val="28"/>
        </w:rPr>
        <w:t>профсоюзной</w:t>
      </w:r>
      <w:proofErr w:type="gramEnd"/>
    </w:p>
    <w:p w:rsidR="0013618B" w:rsidRPr="00B04043" w:rsidRDefault="0013618B" w:rsidP="0013618B">
      <w:pPr>
        <w:spacing w:after="0"/>
        <w:ind w:right="113"/>
        <w:jc w:val="left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организации учащихся</w:t>
      </w:r>
    </w:p>
    <w:p w:rsidR="0013618B" w:rsidRPr="00B04043" w:rsidRDefault="0013618B" w:rsidP="0013618B">
      <w:pPr>
        <w:spacing w:after="0"/>
        <w:ind w:right="113"/>
        <w:jc w:val="left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13618B" w:rsidRPr="00B04043" w:rsidRDefault="0013618B" w:rsidP="0013618B">
      <w:pPr>
        <w:spacing w:after="0"/>
        <w:ind w:right="113"/>
        <w:jc w:val="left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«Гродненский государственный</w:t>
      </w:r>
    </w:p>
    <w:p w:rsidR="0013618B" w:rsidRPr="00B04043" w:rsidRDefault="0013618B" w:rsidP="0013618B">
      <w:pPr>
        <w:spacing w:after="0"/>
        <w:ind w:right="113"/>
        <w:jc w:val="left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медицинский колледж» </w:t>
      </w:r>
    </w:p>
    <w:p w:rsidR="0013618B" w:rsidRPr="00B04043" w:rsidRDefault="0013618B" w:rsidP="0013618B">
      <w:pPr>
        <w:spacing w:after="0"/>
        <w:ind w:right="113"/>
        <w:jc w:val="left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 ___________ О.В. Крахмальчик</w:t>
      </w:r>
    </w:p>
    <w:p w:rsidR="0013618B" w:rsidRPr="00B04043" w:rsidRDefault="0013618B" w:rsidP="0013618B">
      <w:pPr>
        <w:spacing w:after="0"/>
        <w:ind w:right="113"/>
        <w:jc w:val="left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0404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3618B" w:rsidRDefault="0013618B" w:rsidP="003F3D6D">
      <w:pPr>
        <w:ind w:right="112"/>
        <w:rPr>
          <w:rFonts w:ascii="Times New Roman" w:hAnsi="Times New Roman" w:cs="Times New Roman"/>
          <w:sz w:val="28"/>
          <w:szCs w:val="28"/>
        </w:rPr>
      </w:pPr>
    </w:p>
    <w:p w:rsidR="003F3D6D" w:rsidRPr="00B04043" w:rsidRDefault="003F3D6D" w:rsidP="003F3D6D">
      <w:pPr>
        <w:ind w:right="112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Положение рассмотрено на заседании Совета колледжа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04043">
        <w:rPr>
          <w:rFonts w:ascii="Times New Roman" w:hAnsi="Times New Roman" w:cs="Times New Roman"/>
          <w:sz w:val="28"/>
          <w:szCs w:val="28"/>
        </w:rPr>
        <w:t>_____</w:t>
      </w:r>
    </w:p>
    <w:p w:rsidR="003F3D6D" w:rsidRPr="00B04043" w:rsidRDefault="003F3D6D" w:rsidP="003F3D6D">
      <w:pPr>
        <w:ind w:right="112"/>
        <w:rPr>
          <w:rFonts w:ascii="Times New Roman" w:hAnsi="Times New Roman" w:cs="Times New Roman"/>
          <w:sz w:val="28"/>
          <w:szCs w:val="28"/>
        </w:rPr>
      </w:pPr>
      <w:r w:rsidRPr="00B04043">
        <w:rPr>
          <w:rFonts w:ascii="Times New Roman" w:hAnsi="Times New Roman" w:cs="Times New Roman"/>
          <w:sz w:val="28"/>
          <w:szCs w:val="28"/>
        </w:rPr>
        <w:t>Лист ознакомления прилагается.</w:t>
      </w:r>
    </w:p>
    <w:sectPr w:rsidR="003F3D6D" w:rsidRPr="00B04043" w:rsidSect="00CC2F35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185"/>
    <w:rsid w:val="000228D5"/>
    <w:rsid w:val="00024B78"/>
    <w:rsid w:val="00075050"/>
    <w:rsid w:val="0013618B"/>
    <w:rsid w:val="00306B5F"/>
    <w:rsid w:val="003F3D6D"/>
    <w:rsid w:val="004224EB"/>
    <w:rsid w:val="007A198A"/>
    <w:rsid w:val="009C7469"/>
    <w:rsid w:val="00A33185"/>
    <w:rsid w:val="00D31856"/>
    <w:rsid w:val="00E55EB9"/>
    <w:rsid w:val="00E770F2"/>
    <w:rsid w:val="00EC0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6D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F3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6D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F3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744</Words>
  <Characters>4241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</dc:creator>
  <cp:keywords/>
  <dc:description/>
  <cp:lastModifiedBy>Admin</cp:lastModifiedBy>
  <cp:revision>6</cp:revision>
  <dcterms:created xsi:type="dcterms:W3CDTF">2019-05-17T14:13:00Z</dcterms:created>
  <dcterms:modified xsi:type="dcterms:W3CDTF">2019-07-02T14:36:00Z</dcterms:modified>
</cp:coreProperties>
</file>