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01" w:rsidRPr="00CB22A5" w:rsidRDefault="00142601" w:rsidP="00142601">
      <w:pPr>
        <w:jc w:val="center"/>
        <w:rPr>
          <w:b/>
          <w:sz w:val="28"/>
          <w:szCs w:val="22"/>
        </w:rPr>
      </w:pPr>
      <w:r w:rsidRPr="00CB22A5">
        <w:rPr>
          <w:b/>
          <w:sz w:val="28"/>
          <w:szCs w:val="22"/>
        </w:rPr>
        <w:t>ПЕРЕЧЕНЬ</w:t>
      </w:r>
      <w:r>
        <w:rPr>
          <w:b/>
          <w:sz w:val="28"/>
          <w:szCs w:val="22"/>
        </w:rPr>
        <w:t xml:space="preserve"> </w:t>
      </w:r>
      <w:r w:rsidRPr="00CB22A5">
        <w:rPr>
          <w:b/>
          <w:sz w:val="28"/>
          <w:szCs w:val="22"/>
        </w:rPr>
        <w:t>ТЕОРЕТИЧЕСКИХ</w:t>
      </w:r>
      <w:r>
        <w:rPr>
          <w:b/>
          <w:sz w:val="28"/>
          <w:szCs w:val="22"/>
        </w:rPr>
        <w:t xml:space="preserve"> ВОПРОСОВ </w:t>
      </w:r>
    </w:p>
    <w:p w:rsidR="00142601" w:rsidRDefault="00142601" w:rsidP="00142601">
      <w:pPr>
        <w:jc w:val="center"/>
        <w:rPr>
          <w:b/>
          <w:sz w:val="28"/>
          <w:szCs w:val="22"/>
        </w:rPr>
      </w:pPr>
      <w:r w:rsidRPr="00CB22A5">
        <w:rPr>
          <w:b/>
          <w:sz w:val="28"/>
          <w:szCs w:val="22"/>
        </w:rPr>
        <w:t xml:space="preserve">ДЛЯ ПОДГОТОВКИ К ЭКЗАМЕНУ ПО </w:t>
      </w:r>
      <w:r>
        <w:rPr>
          <w:b/>
          <w:sz w:val="28"/>
          <w:szCs w:val="22"/>
        </w:rPr>
        <w:t>УЧЕБНОМУ ПРЕДМЕТУ «СЕСТРИНСКОЕ ДЕЛО В ПЕДИАТРИИ</w:t>
      </w:r>
      <w:r w:rsidRPr="00CB22A5">
        <w:rPr>
          <w:b/>
          <w:sz w:val="28"/>
          <w:szCs w:val="22"/>
        </w:rPr>
        <w:t>»</w:t>
      </w:r>
    </w:p>
    <w:p w:rsidR="00142601" w:rsidRPr="00CB22A5" w:rsidRDefault="00142601" w:rsidP="00142601">
      <w:pPr>
        <w:jc w:val="center"/>
        <w:rPr>
          <w:b/>
          <w:sz w:val="28"/>
          <w:szCs w:val="22"/>
        </w:rPr>
      </w:pPr>
      <w:r>
        <w:rPr>
          <w:b/>
          <w:sz w:val="28"/>
          <w:szCs w:val="22"/>
        </w:rPr>
        <w:t xml:space="preserve"> </w:t>
      </w:r>
      <w:r w:rsidRPr="00CB22A5">
        <w:rPr>
          <w:b/>
          <w:sz w:val="28"/>
          <w:szCs w:val="22"/>
        </w:rPr>
        <w:t xml:space="preserve">СПЕЦИАЛЬНОСТЬ </w:t>
      </w:r>
      <w:r>
        <w:rPr>
          <w:b/>
          <w:sz w:val="28"/>
          <w:szCs w:val="22"/>
        </w:rPr>
        <w:t>2-79 01 3</w:t>
      </w:r>
      <w:r w:rsidRPr="00875613">
        <w:rPr>
          <w:b/>
          <w:sz w:val="28"/>
          <w:szCs w:val="22"/>
        </w:rPr>
        <w:t xml:space="preserve">1 </w:t>
      </w:r>
      <w:r>
        <w:rPr>
          <w:b/>
          <w:sz w:val="28"/>
          <w:szCs w:val="22"/>
        </w:rPr>
        <w:t>«СЕСТРИНСКОЕ</w:t>
      </w:r>
      <w:r w:rsidRPr="00CB22A5">
        <w:rPr>
          <w:b/>
          <w:sz w:val="28"/>
          <w:szCs w:val="22"/>
        </w:rPr>
        <w:t xml:space="preserve"> ДЕЛО» </w:t>
      </w:r>
    </w:p>
    <w:p w:rsidR="00142601" w:rsidRPr="00CB22A5" w:rsidRDefault="00142601" w:rsidP="00142601">
      <w:pPr>
        <w:pStyle w:val="1"/>
        <w:ind w:left="0" w:firstLine="722"/>
        <w:jc w:val="center"/>
        <w:rPr>
          <w:b/>
          <w:bCs/>
          <w:sz w:val="28"/>
          <w:szCs w:val="22"/>
          <w:u w:val="single"/>
        </w:rPr>
      </w:pPr>
      <w:r w:rsidRPr="00CB22A5">
        <w:rPr>
          <w:b/>
          <w:sz w:val="28"/>
          <w:szCs w:val="22"/>
        </w:rPr>
        <w:t xml:space="preserve">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«педиатрия» и опишите краткую историю развития педиатрии. Опишите организацию системы охраны материнства и детства в Республике Беларусь. Охарактеризуйте периоды детского возраста.</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понятий «живорождение», «мертворождение». Перечислите изменения, происходящие в организме плода при рождении. Дайте определение понятий «</w:t>
      </w:r>
      <w:proofErr w:type="spellStart"/>
      <w:r w:rsidRPr="00997E0E">
        <w:rPr>
          <w:color w:val="000000"/>
          <w:sz w:val="28"/>
          <w:szCs w:val="28"/>
        </w:rPr>
        <w:t>доношенность</w:t>
      </w:r>
      <w:proofErr w:type="spellEnd"/>
      <w:r w:rsidRPr="00997E0E">
        <w:rPr>
          <w:color w:val="000000"/>
          <w:sz w:val="28"/>
          <w:szCs w:val="28"/>
        </w:rPr>
        <w:t>», «недоношенность», «</w:t>
      </w:r>
      <w:proofErr w:type="spellStart"/>
      <w:r w:rsidRPr="00997E0E">
        <w:rPr>
          <w:color w:val="000000"/>
          <w:sz w:val="28"/>
          <w:szCs w:val="28"/>
        </w:rPr>
        <w:t>переношенность</w:t>
      </w:r>
      <w:proofErr w:type="spellEnd"/>
      <w:r w:rsidRPr="00997E0E">
        <w:rPr>
          <w:color w:val="000000"/>
          <w:sz w:val="28"/>
          <w:szCs w:val="28"/>
        </w:rPr>
        <w:t>». Охарактеризуйте критерии зрелости, морфологические и функциональные признаки зрелости новорожденного.</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«пограничные состояния периода новорожденности». Опишите характеристику, причины возникновения, клинические проявления. Объясните тактику медсестры при выявлении пограничных состояний у детей.</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Перечислите анатомо-физиологические особенности органов пищеварения, особенности строения и функции полости рта, пищевода, желудка, печени, поджелудочной железы, кишечника. Охарактеризуйте микрофлору желудочно-кишечного тракта, охарактеризуйте стул.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Опишите строение молочной железы. Объясните схему образования грудного молока. Перечислите признаки активного рефлекса окситоцина, факторы, сдерживающие выработку молока, рефлексы ребенка.</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«грудное вскармливание». Перечислите преимущества грудного вскармливания. Опишите изменения в составе грудного молока. Дайте краткую характеристику молозива, переходного и зрелого молока. Охарактеризуйте раннее и позднее молоко.</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Перечислите показания, противопоказания и опишите методику раннего прикладывания к груди, правила и технику кормления грудью. Оцените технику кормления грудью.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Перечислите проблемы с количеством молока. Перечислите причины ранней и поздней гипогалактии, охарактеризуйте степени гипогалактии. Охарактеризуйте достоверные и вероятные признаки недокорма. Опишите лактационные кризы и тактику помощи при гипогалактии. Опишите стимуляцию рефлекса окситоцина. Объясните методику проведения контрольного кормления.</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Охарактеризуйте питание и режим кормящей матери. Перечислите затруднения при вскармливании грудью со стороны матери и ребенка. Перечислите причины отказа ребенка от груди.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«прикорм», назовите цели. Перечислите продукты прикорма и блюда прикорма. Назовите признаки готовности ребенка к введению прикорма.</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lastRenderedPageBreak/>
        <w:t>Перечислите правила, сроки введения прикорма. Охарактеризуйте схему введения прикорма. Перечислите сухие и консервированные продукты промышленного производства. Опишите правила отлучения ребенка от груди.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Дайте определение понятию «частично грудное (смешанное), искусственное вскармливание». Назовите показания к переводу и опасности искусственного питания.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Перечислите виды современных молочных смесей. Объясните тактику выбора молочной смеси.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Перечислите правила введения докорма, частично грудного и искусственного вскармливания. Составьте алгоритм примерного меню детям грудного возраста.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Охарактеризуйте питание детей с 1 года до 3 лет и с 3 лет до 7 лет.</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Перечислите факторы, определяющие рост и развитие ребенка. Охарактеризуйте критические периоды. Дайте определение понятию «акселерация»</w:t>
      </w:r>
      <w:r w:rsidRPr="00997E0E">
        <w:rPr>
          <w:color w:val="FF0000"/>
          <w:sz w:val="28"/>
          <w:szCs w:val="28"/>
        </w:rPr>
        <w:t>.</w:t>
      </w:r>
      <w:r w:rsidRPr="00997E0E">
        <w:rPr>
          <w:color w:val="000000"/>
          <w:sz w:val="28"/>
          <w:szCs w:val="28"/>
        </w:rPr>
        <w:t xml:space="preserve"> Назовите средние показатели физического развития и их динамику.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Опишите особенности строения и функции головного и спинного мозга, развития органов чувств.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Перечислите особенности нервно-психического развития у детей раннего возраста. Составьте алгоритм оценки уровня и гармоничности НПР.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Обозначьте значение воспитательных воздействий для правильного нервно-психического развития ребенка.</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Дайте определение понятию «комплексная оценка состояния здоровья». Перечислите разделы комплексной оценки. Обоснуйте критерии оценки, определяющие и характеризующие здоровье. Охарактеризуйте группы здоровья и виды рекомендаций.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«недоношенность». Расшифруйте понятия: дети с низкой массой тела при рождении; с очень низкой массой тела при рождении; с чрезвычайно низкой массой тела при рождении. Назовите причины преждевременного рождения. Опишите морфологические и функциональные признаки недоношенности. Аргументируйте особенности пограничных состояний у недоношенных детей.</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Представьте организацию медицинской помощи недоношенным детям. Охарактеризуйте этапы выхаживания, микроклиматические условия содержания детей. Опишите особенности вскармливания, развития недоношенных детей, прогноз, профилактику преждевременного рождения.</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«асфиксия». Укажите виды, факторы риска. Опишите клиническую картину первичной асфиксии. Составьте алгоритм оказания первичной реанимационной помощи при асфиксии. Перечислите способы профилактики вторичной асфиксии. Назовите осложнения. Составьте прогноз и уход при асфиксии.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«родовая травма». Перечислите предрасполагающие факторы, виды травм. Опишите клиническую картину родовой опухоли, кефалогематомы. Назовите принципы лечения и ухода.</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lastRenderedPageBreak/>
        <w:t xml:space="preserve">Дайте определение понятию «перинатальное повреждение центральной нервной системы». Укажите причины возникновения. Опишите клиническую картину. Перечислите методы диагностики. Назовите принципы лечения, ухода и реабилитации.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«гемолитическая болезнь новорожденных». Укажите этиологию, патогенез. Опишите клиническую картину. Перечислите методы диагностики. Назовите принципы лечения, ухода, методы профилактики рождения детей с ГБН.</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Перечислите особенности строения и функции кожи и подкожно-жировой клетчатки у новорожденных и грудных детей. Опишите клиническую картину. Перечислите методы диагностики. Назовите особенности лечения и ухода при кожном, амниотическом пупке, пупочной грыже.</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Укажите причины возникновения потницы и опрелостей. Опишите клиническую картину. Укажите принципы лечения, ухода, профилактики.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 Укажите причины, эпидемиологию локализованных гнойно-воспалительных заболеваний-омфалитов и пиодермий. Назовите принципы лечения.</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Дайте определение понятию «сепсис новорожденных». Перечислите этиологические факторы. Опишите клиническую картину. Перечислите методы лабораторной диагностики. Назовите принципы лечения, ухода и профилактики.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Опишите особенности строения костной системы: черепа, грудной клетки, позвоночника, трубчатых костей. Назовите сроки и последовательность прорезывания зубов. Перечислите особенности строения мышечной системы.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«рахит». Укажите этиологию, патогенез. Опишите клиническую картину. Перечислите методы лабораторной диагностики. Назовите принципы лечения, ухода и профилактики.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 Дайте определение понятию «спазмофилия». Укажите этиологию, патогенез. Опишите клиническую картину. Перечислите методы лабораторной диагностики. Назовите принципы лечения, ухода, профилактики.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Дайте определение понятию «гипервитаминоз Д». Укажите этиологию, патогенез. Опишите клиническую картину. Перечислите методы лабораторной диагностики. Назовите принципы лечения, ухода, профилактики.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 Дайте определение понятию «атопический дерматит». Укажите этиологию. Опишите клиническую картину в зависимости от возраста. Перечислите методы диагностики. Назовите принципы лечения, ухода и профилактики.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понятий «дистрофия», «нормотрофия», «паротрофия».  Укажите этиологию, предрасполагающие факторы. Опишите клиническую картину. Назовите принципы лечения и ухода, профилактики.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lastRenderedPageBreak/>
        <w:t>Дайте определение понятию «белково-энергетическая недостаточность (гипотрофия)». Укажите этиологию. Опишите клиническую картину в зависимости от степени тяжести гипотрофии. Назовите принципы лечения, ухода и профилактики.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Опишите анатомо-физиологические особенности органов дыхания. Дайте определение понятий «острый ринит», «острый ларингит». Укажите этиологию. Опишите клиническую картину. Перечислите методы диагностики. Назовите принципы лечения, ухода, профилактики. Изложите алгоритм оказания неотложной медицинской помощи при остром стенозирующем ларинготрахеите.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«бронхиты». Укажите этиологию, виды. Опишите клиническую картину. Перечислите методы диагностики, возможные осложнения. Назовите, принципы лечения, ухода, профилактики.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«пневмония». Укажите этиологию, классификацию. Опишите клиническую картину. Перечислите методы диагностики. Назовите принципы лечения, ухода, профилактики.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«стоматиты». Укажите причины возникновения, виды. Опишите клиническую картину катарального, герпетического и кандидозного стоматитов. Назовите принципы лечения, ухода, профилактики.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«гельминтозы». Укажите частоту, распространенность, способы заражения. Дайте характеристику возбудителей: аскаридоза, трихоцефалеза, энтеробиоза. Опишите клиническую картину. Назовите принципы лечения, ухода, профилактики, согласно</w:t>
      </w:r>
      <w:r w:rsidRPr="00997E0E">
        <w:rPr>
          <w:i/>
          <w:color w:val="000000"/>
          <w:sz w:val="28"/>
          <w:szCs w:val="28"/>
        </w:rPr>
        <w:t xml:space="preserve"> нормативно-правовым актам.</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Опишите анатомо-физиологические особенности сердечно-сосудистой системы. Дайте определение понятию «врожденные пороки сердца». Укажите этиологию, классификацию, фазы течения. Опишите общую клиническую картину. Назовите принципы лечения, ухода, профилактики.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Опишите анатомо-физиологические особенности системы крови у детей. Дайте определение понятию «железодефицитная анемия». Укажите этиологию. Опишите клиническую картину. Перечислите методы лабораторной диагностики. Назовите принципы лечения, ухода, профилактики.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«геморрагические диатезы» (геморрагический васкулит, тромбоцитопения, гемофилия). Укажите этиологию. Опишите клиническую картину. Перечислите, возможные осложнения. Перечислите методы лабораторной диагностики. Назовите, принципы лечения, ухода, профилактики.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«острый лейкоз». Укажите причины возникновения. Опишите клиническую картину. Перечислите методы лабораторной диагностики. Назовите принципы лечения, ухода, профилактики.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Опишите анатомо-физиологические особенности органов мочевыделения. Дайте определение понятию «пиелонефрит». Укажите </w:t>
      </w:r>
      <w:r w:rsidRPr="00997E0E">
        <w:rPr>
          <w:color w:val="000000"/>
          <w:sz w:val="28"/>
          <w:szCs w:val="28"/>
        </w:rPr>
        <w:lastRenderedPageBreak/>
        <w:t>этиологию, роль врожденной патологии в возникновении пиелонефрита. Опишите клиническую картину. Перечислите методы лабораторной и инструментальной диагностики. Назовите принципы лечения, ухода, профилактики.</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Составьте алгоритм оказания неотложной помощи при угрожающих состояниях: лихорадке, судорожном синдроме, анафилактическом шоке, носовом кровотечении, обмороке.</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Сформулируйте цели иммунопрофилактики. Дайте определение понятию «иммунитет». Опишите вакцинальный процесс и его закономерности. Назовите вакцинирующие препараты. Раскройте особенности течения поствакцинального периода. Перечислите </w:t>
      </w:r>
      <w:r w:rsidRPr="00997E0E">
        <w:rPr>
          <w:i/>
          <w:color w:val="000000"/>
          <w:sz w:val="28"/>
          <w:szCs w:val="28"/>
        </w:rPr>
        <w:t>нормативно-правовые акты, регламентирующие работу в ЛПУ.</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Опишите побочные реакции и сроки их возникновения. Перечислите медицинские противопоказания к вакцинации. Обоснуйте иммунизацию детей с отягощенным анамнезом.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Опишите национальный календарь профилактических прививок.</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«туберкулез». Укажите этиологию, эпидемиологию, патогенез, классификацию. Опишите особенности течения туберкулеза у детей и подростков в различные возрастные периоды. Поясните понятие о вираже туберкулиновой пробы.</w:t>
      </w:r>
      <w:r w:rsidRPr="00997E0E">
        <w:rPr>
          <w:i/>
          <w:color w:val="000000"/>
          <w:sz w:val="28"/>
          <w:szCs w:val="28"/>
        </w:rPr>
        <w:t xml:space="preserve"> Укажите нормативно-правовые акты, регламентирующие работу в ЛПУ.</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Опишите клиническую картину первичных форм туберкулеза: туберкулезной интоксикации, первичного туберкулезного комплекса, туберкулеза внутригрудных лимфоузлов. Обоснуйте принципы лечения туберкулеза у детей.</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Опишите организацию борьбы с туберкулезом в Республике Беларусь. Расскажите о профилактических мероприятиях, в том числе социальных, санитарных, специфической профилактике и химиопрофилактике (первичной, вторичной). Укажите порядок выявления больных туберкулезом. Дайте определение понятию «</w:t>
      </w:r>
      <w:proofErr w:type="spellStart"/>
      <w:r w:rsidRPr="00997E0E">
        <w:rPr>
          <w:color w:val="000000"/>
          <w:sz w:val="28"/>
          <w:szCs w:val="28"/>
        </w:rPr>
        <w:t>туберкулинодиагностика</w:t>
      </w:r>
      <w:proofErr w:type="spellEnd"/>
      <w:r w:rsidRPr="00997E0E">
        <w:rPr>
          <w:color w:val="000000"/>
          <w:sz w:val="28"/>
          <w:szCs w:val="28"/>
        </w:rPr>
        <w:t>».</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«дифтерия». Укажите этиологию, эпидемиологию, классификацию. Опишите клиническую картину. Перечислите методы диагностики, осложнения. Назовите принципы лечения и ухода</w:t>
      </w:r>
      <w:r>
        <w:rPr>
          <w:color w:val="000000"/>
          <w:sz w:val="28"/>
          <w:szCs w:val="28"/>
        </w:rPr>
        <w:t xml:space="preserve">. </w:t>
      </w:r>
      <w:r w:rsidRPr="00997E0E">
        <w:rPr>
          <w:color w:val="000000"/>
          <w:sz w:val="28"/>
          <w:szCs w:val="28"/>
        </w:rPr>
        <w:t>Охарактеризуйте требования к организации и проведению санитарно-противоэпидемических мероприятий, направленных на предотвращение возникновения и распространения дифтерии, согласно</w:t>
      </w:r>
      <w:r w:rsidRPr="00997E0E">
        <w:rPr>
          <w:i/>
          <w:color w:val="000000"/>
          <w:sz w:val="28"/>
          <w:szCs w:val="28"/>
        </w:rPr>
        <w:t xml:space="preserve"> нормативно-правовым актам, регламентирующим работу в ЛПУ.</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«коклюш» Укажите этиологию, эпидемиологию. Опишите клиническую картину. Перечислите методы диагностики. Назовите принципы лечения, уход</w:t>
      </w:r>
      <w:r>
        <w:rPr>
          <w:color w:val="000000"/>
          <w:sz w:val="28"/>
          <w:szCs w:val="28"/>
        </w:rPr>
        <w:t xml:space="preserve">а. </w:t>
      </w:r>
      <w:r w:rsidRPr="00997E0E">
        <w:rPr>
          <w:color w:val="000000"/>
          <w:sz w:val="28"/>
          <w:szCs w:val="28"/>
        </w:rPr>
        <w:t xml:space="preserve">Охарактеризуйте требования к организации и проведению санитарно-противоэпидемических мероприятий, направленных на предотвращение возникновения и распространения коклюша, согласно </w:t>
      </w:r>
      <w:r w:rsidRPr="00997E0E">
        <w:rPr>
          <w:i/>
          <w:color w:val="000000"/>
          <w:sz w:val="28"/>
          <w:szCs w:val="28"/>
        </w:rPr>
        <w:t>нормативно-правовым актам, регламентирующим работу в ЛПУ.</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lastRenderedPageBreak/>
        <w:t>Дайте определение понятию «скарлатина». Укажите этиологию, эпидемиологию. Опишите клиническую картину. Перечислите методы диагностики. Назовите принципы лечения, уход</w:t>
      </w:r>
      <w:r>
        <w:rPr>
          <w:color w:val="000000"/>
          <w:sz w:val="28"/>
          <w:szCs w:val="28"/>
        </w:rPr>
        <w:t xml:space="preserve">а. </w:t>
      </w:r>
      <w:r w:rsidRPr="00997E0E">
        <w:rPr>
          <w:color w:val="000000"/>
          <w:sz w:val="28"/>
          <w:szCs w:val="28"/>
        </w:rPr>
        <w:t xml:space="preserve">Охарактеризуйте требования к организации и проведению санитарно-противоэпидемических мероприятий, направленных на предотвращение возникновения и распространения скарлатины, согласно </w:t>
      </w:r>
      <w:r w:rsidRPr="00997E0E">
        <w:rPr>
          <w:i/>
          <w:color w:val="000000"/>
          <w:sz w:val="28"/>
          <w:szCs w:val="28"/>
        </w:rPr>
        <w:t>нормативно-правовым актам, регламентирующие работу в ЛПУ.</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«менингококковая инфекция». Укажите этиологию, эпидемиологию, классификацию. Опишите клиническую картину. Перечислите методы диагностики. Назовите принципы лечения, уход</w:t>
      </w:r>
      <w:r>
        <w:rPr>
          <w:color w:val="000000"/>
          <w:sz w:val="28"/>
          <w:szCs w:val="28"/>
        </w:rPr>
        <w:t xml:space="preserve">а. </w:t>
      </w:r>
      <w:r w:rsidRPr="00997E0E">
        <w:rPr>
          <w:color w:val="000000"/>
          <w:sz w:val="28"/>
          <w:szCs w:val="28"/>
        </w:rPr>
        <w:t>Охарактеризуйте требования к организации и проведению санитарно-противоэпидемических мероприятий, направленных на предотвращение возникновения и распространения менингококковой инфекции, согласно</w:t>
      </w:r>
      <w:r w:rsidRPr="00997E0E">
        <w:rPr>
          <w:i/>
          <w:color w:val="000000"/>
          <w:sz w:val="28"/>
          <w:szCs w:val="28"/>
        </w:rPr>
        <w:t xml:space="preserve"> нормативно-правовым актам, регламентирующим работу в ЛПУ.</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 xml:space="preserve">Дайте определение понятию «корь». Укажите этиологию, эпидемиологию. Опишите клиническую картину. Перечислите осложнения и методы диагностики. Назовите принципы лечения, ухода. Охарактеризуйте требования к организации и проведению санитарно-противоэпидемических мероприятий, направленных на предотвращение возникновения и распространения кори, согласно </w:t>
      </w:r>
      <w:r w:rsidRPr="00997E0E">
        <w:rPr>
          <w:i/>
          <w:color w:val="000000"/>
          <w:sz w:val="28"/>
          <w:szCs w:val="28"/>
        </w:rPr>
        <w:t>нормативно-правовым актам, регламентирующим работу в ЛПУ.</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«краснуха». Укажите этиологию, эпидемиологию, классификацию. Опишите клиническую картину. Перечислите методы диагностики. Назовите принципы лечения, уход</w:t>
      </w:r>
      <w:r>
        <w:rPr>
          <w:color w:val="000000"/>
          <w:sz w:val="28"/>
          <w:szCs w:val="28"/>
        </w:rPr>
        <w:t xml:space="preserve">а. </w:t>
      </w:r>
      <w:r w:rsidRPr="00997E0E">
        <w:rPr>
          <w:color w:val="000000"/>
          <w:sz w:val="28"/>
          <w:szCs w:val="28"/>
        </w:rPr>
        <w:t>Охарактеризуйте требования к организации и проведению санитарно-противоэпидемических мероприятий, направленных на предотвращение возникновения и распространения краснухи, согласно</w:t>
      </w:r>
      <w:r w:rsidRPr="00997E0E">
        <w:rPr>
          <w:i/>
          <w:color w:val="000000"/>
          <w:sz w:val="28"/>
          <w:szCs w:val="28"/>
        </w:rPr>
        <w:t xml:space="preserve"> нормативно-правовым актам, регламентирующим работу в ЛПУ.</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«ветряная оспа». Укажите этиологию, эпидемиологию. Опишите клиническую картину. Перечислите методы диагностики. Назовите принципы лечения, уход</w:t>
      </w:r>
      <w:r>
        <w:rPr>
          <w:color w:val="000000"/>
          <w:sz w:val="28"/>
          <w:szCs w:val="28"/>
        </w:rPr>
        <w:t xml:space="preserve">а. </w:t>
      </w:r>
      <w:r w:rsidRPr="00997E0E">
        <w:rPr>
          <w:color w:val="000000"/>
          <w:sz w:val="28"/>
          <w:szCs w:val="28"/>
        </w:rPr>
        <w:t>Охарактеризуйте требования к организации и проведению санитарно-противоэпидемических мероприятий, направленных на предотвращение возникновения и распространения ветряной оспы, согласно</w:t>
      </w:r>
      <w:r w:rsidRPr="00997E0E">
        <w:rPr>
          <w:i/>
          <w:color w:val="000000"/>
          <w:sz w:val="28"/>
          <w:szCs w:val="28"/>
        </w:rPr>
        <w:t xml:space="preserve"> нормативно-правовым актам, регламентирующим работу в ЛПУ.</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«эпидемический паротит». Укажите этиологию, эпидемиологию. Опишите клиническую картину. Перечислите осложнения и методы диагностики. Назовите принципы лечения, уход</w:t>
      </w:r>
      <w:r>
        <w:rPr>
          <w:color w:val="000000"/>
          <w:sz w:val="28"/>
          <w:szCs w:val="28"/>
        </w:rPr>
        <w:t xml:space="preserve">а. </w:t>
      </w:r>
      <w:r w:rsidRPr="00997E0E">
        <w:rPr>
          <w:color w:val="000000"/>
          <w:sz w:val="28"/>
          <w:szCs w:val="28"/>
        </w:rPr>
        <w:t xml:space="preserve">Охарактеризуйте требования к организации и проведению санитарно-противоэпидемических мероприятий, направленных на предотвращение возникновения и распространения эпидемического паротита, согласно </w:t>
      </w:r>
      <w:r w:rsidRPr="00997E0E">
        <w:rPr>
          <w:i/>
          <w:color w:val="000000"/>
          <w:sz w:val="28"/>
          <w:szCs w:val="28"/>
        </w:rPr>
        <w:t>нормативно-правовым актам, регламентирующим работу в ЛПУ.</w:t>
      </w:r>
      <w:r w:rsidRPr="00997E0E">
        <w:rPr>
          <w:color w:val="000000"/>
          <w:sz w:val="28"/>
          <w:szCs w:val="28"/>
        </w:rPr>
        <w:t xml:space="preserve">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Дайте определение понятию «острые кишечные инфекции бактериальной и вирусной этиологии». Укажите краткую характеристику возбудителей, эпидемиологию. Опишите клиническую картину, о</w:t>
      </w:r>
      <w:r w:rsidRPr="00997E0E">
        <w:rPr>
          <w:iCs/>
          <w:color w:val="000000"/>
          <w:sz w:val="28"/>
          <w:szCs w:val="28"/>
        </w:rPr>
        <w:t xml:space="preserve">собенности </w:t>
      </w:r>
      <w:r w:rsidRPr="00997E0E">
        <w:rPr>
          <w:iCs/>
          <w:color w:val="000000"/>
          <w:sz w:val="28"/>
          <w:szCs w:val="28"/>
        </w:rPr>
        <w:lastRenderedPageBreak/>
        <w:t>клинических проявлений, связанные с этиологическим фактором.</w:t>
      </w:r>
      <w:r w:rsidRPr="00997E0E">
        <w:rPr>
          <w:color w:val="000000"/>
          <w:sz w:val="28"/>
          <w:szCs w:val="28"/>
        </w:rPr>
        <w:t xml:space="preserve"> Перечислите методы лабораторной диагностики. </w:t>
      </w:r>
    </w:p>
    <w:p w:rsidR="00142601" w:rsidRPr="00997E0E" w:rsidRDefault="00142601" w:rsidP="00142601">
      <w:pPr>
        <w:numPr>
          <w:ilvl w:val="0"/>
          <w:numId w:val="1"/>
        </w:numPr>
        <w:tabs>
          <w:tab w:val="clear" w:pos="876"/>
          <w:tab w:val="num" w:pos="360"/>
        </w:tabs>
        <w:ind w:left="0" w:firstLine="709"/>
        <w:jc w:val="both"/>
        <w:rPr>
          <w:color w:val="000000"/>
          <w:sz w:val="28"/>
          <w:szCs w:val="28"/>
        </w:rPr>
      </w:pPr>
      <w:r w:rsidRPr="00997E0E">
        <w:rPr>
          <w:color w:val="000000"/>
          <w:sz w:val="28"/>
          <w:szCs w:val="28"/>
        </w:rPr>
        <w:t>Опишите особенности диетотерапии</w:t>
      </w:r>
      <w:r>
        <w:rPr>
          <w:color w:val="000000"/>
          <w:sz w:val="28"/>
          <w:szCs w:val="28"/>
        </w:rPr>
        <w:t>,</w:t>
      </w:r>
      <w:r w:rsidRPr="00997E0E">
        <w:rPr>
          <w:color w:val="000000"/>
          <w:sz w:val="28"/>
          <w:szCs w:val="28"/>
        </w:rPr>
        <w:t xml:space="preserve"> </w:t>
      </w:r>
      <w:r>
        <w:rPr>
          <w:color w:val="000000"/>
          <w:sz w:val="28"/>
          <w:szCs w:val="28"/>
        </w:rPr>
        <w:t xml:space="preserve">оральной </w:t>
      </w:r>
      <w:proofErr w:type="spellStart"/>
      <w:r>
        <w:rPr>
          <w:color w:val="000000"/>
          <w:sz w:val="28"/>
          <w:szCs w:val="28"/>
        </w:rPr>
        <w:t>регидратации</w:t>
      </w:r>
      <w:proofErr w:type="spellEnd"/>
      <w:r w:rsidRPr="00997E0E">
        <w:rPr>
          <w:color w:val="000000"/>
          <w:sz w:val="28"/>
          <w:szCs w:val="28"/>
        </w:rPr>
        <w:t xml:space="preserve"> у детей разного возраста с острыми кишечными инфекциями. Назовите принципы лечения, уход</w:t>
      </w:r>
      <w:r>
        <w:rPr>
          <w:color w:val="000000"/>
          <w:sz w:val="28"/>
          <w:szCs w:val="28"/>
        </w:rPr>
        <w:t>а,</w:t>
      </w:r>
      <w:r w:rsidRPr="00997E0E">
        <w:rPr>
          <w:color w:val="000000"/>
          <w:sz w:val="28"/>
          <w:szCs w:val="28"/>
        </w:rPr>
        <w:t xml:space="preserve"> профилактики, согласно </w:t>
      </w:r>
      <w:r w:rsidRPr="00997E0E">
        <w:rPr>
          <w:i/>
          <w:color w:val="000000"/>
          <w:sz w:val="28"/>
          <w:szCs w:val="28"/>
        </w:rPr>
        <w:t>нормативно-правовым актам, регламентирующим работу в ЛПУ</w:t>
      </w:r>
      <w:r w:rsidRPr="00997E0E">
        <w:rPr>
          <w:color w:val="000000"/>
          <w:sz w:val="28"/>
          <w:szCs w:val="28"/>
        </w:rPr>
        <w:t>. Составьте алгоритм оказания неотложной помощи при рвоте.</w:t>
      </w:r>
    </w:p>
    <w:p w:rsidR="00142601" w:rsidRPr="00997E0E" w:rsidRDefault="00142601" w:rsidP="00142601">
      <w:pPr>
        <w:jc w:val="center"/>
        <w:rPr>
          <w:b/>
          <w:sz w:val="28"/>
          <w:szCs w:val="28"/>
        </w:rPr>
      </w:pPr>
    </w:p>
    <w:p w:rsidR="00142601" w:rsidRDefault="00142601" w:rsidP="00142601">
      <w:pPr>
        <w:rPr>
          <w:b/>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142601" w:rsidRDefault="00142601" w:rsidP="00142601">
      <w:pPr>
        <w:jc w:val="center"/>
        <w:rPr>
          <w:b/>
          <w:sz w:val="28"/>
          <w:szCs w:val="22"/>
        </w:rPr>
      </w:pPr>
    </w:p>
    <w:p w:rsidR="00A41CF6" w:rsidRDefault="00A41CF6">
      <w:bookmarkStart w:id="0" w:name="_GoBack"/>
      <w:bookmarkEnd w:id="0"/>
    </w:p>
    <w:sectPr w:rsidR="00A41CF6" w:rsidSect="006C31C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75CF"/>
    <w:multiLevelType w:val="hybridMultilevel"/>
    <w:tmpl w:val="A4DE6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97220D"/>
    <w:multiLevelType w:val="hybridMultilevel"/>
    <w:tmpl w:val="2C843830"/>
    <w:lvl w:ilvl="0" w:tplc="50264070">
      <w:start w:val="1"/>
      <w:numFmt w:val="decimal"/>
      <w:lvlText w:val="%1."/>
      <w:lvlJc w:val="left"/>
      <w:pPr>
        <w:tabs>
          <w:tab w:val="num" w:pos="876"/>
        </w:tabs>
        <w:ind w:left="876" w:hanging="516"/>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01"/>
    <w:rsid w:val="00142601"/>
    <w:rsid w:val="00353B1F"/>
    <w:rsid w:val="006C31C4"/>
    <w:rsid w:val="00891851"/>
    <w:rsid w:val="00A4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C87C"/>
  <w15:chartTrackingRefBased/>
  <w15:docId w15:val="{D9DF36C5-4798-4DBE-B3D7-2C5E9BC4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6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142601"/>
    <w:pPr>
      <w:autoSpaceDE w:val="0"/>
      <w:autoSpaceDN w:val="0"/>
      <w:adjustRightInd w:val="0"/>
      <w:ind w:firstLineChars="257" w:firstLine="257"/>
    </w:pPr>
    <w:rPr>
      <w:rFonts w:ascii="Arial" w:hAnsi="Arial" w:cs="Arial"/>
      <w:sz w:val="20"/>
      <w:szCs w:val="20"/>
      <w:lang w:val="en-ZA" w:eastAsia="en-ZA"/>
    </w:rPr>
  </w:style>
  <w:style w:type="paragraph" w:customStyle="1" w:styleId="1">
    <w:name w:val="Абзац списка1"/>
    <w:basedOn w:val="a"/>
    <w:rsid w:val="00142601"/>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2330</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Педиатрия</dc:creator>
  <cp:keywords/>
  <dc:description/>
  <cp:lastModifiedBy>User</cp:lastModifiedBy>
  <cp:revision>3</cp:revision>
  <dcterms:created xsi:type="dcterms:W3CDTF">2023-04-03T07:19:00Z</dcterms:created>
  <dcterms:modified xsi:type="dcterms:W3CDTF">2023-04-03T06:33:00Z</dcterms:modified>
</cp:coreProperties>
</file>